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59" w:rsidRPr="009F6C23" w:rsidRDefault="00AB7659" w:rsidP="00AB765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УТВЕРЖДЕНО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7659" w:rsidRDefault="00AB7659" w:rsidP="00AB7659">
      <w:pPr>
        <w:widowControl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6C23">
        <w:rPr>
          <w:rFonts w:ascii="Times New Roman" w:hAnsi="Times New Roman" w:cs="Times New Roman"/>
          <w:sz w:val="28"/>
          <w:szCs w:val="28"/>
        </w:rPr>
        <w:t>приказом руководителя Западно-Сибирского следственного управления на транспорте Следственного комит</w:t>
      </w:r>
      <w:r>
        <w:rPr>
          <w:rFonts w:ascii="Times New Roman" w:hAnsi="Times New Roman" w:cs="Times New Roman"/>
          <w:sz w:val="28"/>
          <w:szCs w:val="28"/>
        </w:rPr>
        <w:t>ета Российской Федерации</w:t>
      </w:r>
    </w:p>
    <w:p w:rsidR="00AB7659" w:rsidRPr="009F6C23" w:rsidRDefault="00AB7659" w:rsidP="00AB7659">
      <w:pPr>
        <w:widowControl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Pr="009F6C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F6C23">
        <w:rPr>
          <w:rFonts w:ascii="Times New Roman" w:hAnsi="Times New Roman" w:cs="Times New Roman"/>
          <w:sz w:val="28"/>
          <w:szCs w:val="28"/>
        </w:rPr>
        <w:t xml:space="preserve"> 2011 года №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</w:p>
    <w:bookmarkEnd w:id="0"/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59" w:rsidRPr="009F6C23" w:rsidRDefault="00AB7659" w:rsidP="00AB7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7659" w:rsidRPr="009F6C23" w:rsidRDefault="00AB7659" w:rsidP="00AB7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23">
        <w:rPr>
          <w:rFonts w:ascii="Times New Roman" w:hAnsi="Times New Roman" w:cs="Times New Roman"/>
          <w:b/>
          <w:sz w:val="28"/>
          <w:szCs w:val="28"/>
        </w:rPr>
        <w:t>об Общественном совете при Западно-Сибирском следственном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b/>
          <w:sz w:val="28"/>
          <w:szCs w:val="28"/>
        </w:rPr>
        <w:t>управлении на транспорте Следственного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B7659" w:rsidRPr="009F6C23" w:rsidRDefault="00AB7659" w:rsidP="00AB7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Общественный совет при Западно-Сибирском следственном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управлении на транспорте Следственного комитета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(далее - Общественный совет) является совещательным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которого носят рекомендательный характер.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Общественный совет создается в целях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9F6C23">
        <w:rPr>
          <w:rFonts w:ascii="Times New Roman" w:hAnsi="Times New Roman" w:cs="Times New Roman"/>
          <w:sz w:val="28"/>
          <w:szCs w:val="28"/>
        </w:rPr>
        <w:t>общественных, профессиональных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объединений к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мер по реализации государственной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сфере исполнения уголовного законодательства Российской Федерации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уголовном судопроизводстве, претворения в жизнь принципа гласности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открытости деятельности следственных органов Западно-Сибирского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следственного управления на транспорте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Российской Федерации (далее - Западно-Сибирское СУТ СК России), защиты прав и свобод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>, повышения духовно-нравственного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сотрудников Западно-Сибирского СУТ СК России.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Правовую основу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составляют Конституция Российской Федерации, общепризнанные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принципы и нормы международного права, международные договоры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законы,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законы, указы и распоряжения Президента Российской Федерации, постановления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нормативные правовые акты Следственного комитета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анизационно-распорядительные</w:t>
      </w:r>
      <w:r w:rsidRPr="009F6C23">
        <w:rPr>
          <w:rFonts w:ascii="Times New Roman" w:hAnsi="Times New Roman" w:cs="Times New Roman"/>
          <w:sz w:val="28"/>
          <w:szCs w:val="28"/>
        </w:rPr>
        <w:t xml:space="preserve"> документы руководителя Западно-Сибирского СУТ СК России, а также настоящее Положение.</w:t>
      </w:r>
      <w:proofErr w:type="gramEnd"/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Задачи Общественного совета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Общественный совет призван обеспечить согласование общественно значимых интересов граждан Российской Федерации, правозащитных, религиозных и иных общественных организаций, органов государственной власти Российской Федерации и органов местного самоуправления для решения наиболее важных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F6C23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деятельности Западно-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Сибирского СУТ СК России, защиты прав и свобод граждан Российской Федерации, демократических принципов развития гражданского общества в Российской Федерации.</w:t>
      </w:r>
      <w:proofErr w:type="gramEnd"/>
    </w:p>
    <w:p w:rsidR="00AB7659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Основными задачами Общественного совета являются: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2.1. Участие в разработке и рассмотрении  концепций, программ,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 общественных инициатив по актуальным вопросам деятельности Западно-Сибирского СУТ СК России в области уголовного судопроизводства, защиты прав и свобод граждан.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2.3. Выработка рекомендаций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Западно-Сибирскому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 xml:space="preserve"> СУТ СК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Pr="009F6C23">
        <w:rPr>
          <w:rFonts w:ascii="Times New Roman" w:hAnsi="Times New Roman" w:cs="Times New Roman"/>
          <w:sz w:val="28"/>
          <w:szCs w:val="28"/>
        </w:rPr>
        <w:t>приоритетов в области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общественных организаций,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гражданского общества в Российской Федерации.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2.4. Содействие в </w:t>
      </w:r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9F6C23">
        <w:rPr>
          <w:rFonts w:ascii="Times New Roman" w:hAnsi="Times New Roman" w:cs="Times New Roman"/>
          <w:sz w:val="28"/>
          <w:szCs w:val="28"/>
        </w:rPr>
        <w:t>вопросов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Западно-Сибирского СУТ СК России,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гражданских служащих и пенсионеров Западно-Сибирского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СУТ СК России.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9F6C23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правовых актов, касающихся вопросов установленной сферы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 xml:space="preserve"> СУТ СК России.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9F6C23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всестороннего и объективного информирования населения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направлениях деятельности Западно-Сибирского СУТ СК России.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2.7. Содействие воспитанию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преемственности поколений.</w:t>
      </w:r>
    </w:p>
    <w:p w:rsidR="00AB7659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III. Порядок формирования и деятельности Общественного совета</w:t>
      </w:r>
    </w:p>
    <w:p w:rsidR="00AB7659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Федерации, в соответствии с требованиями Указа Президента Российской Федерации от 4 августа 2006 года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министерствам».</w:t>
      </w:r>
      <w:proofErr w:type="gramEnd"/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Состав Общественного совета утверждается руководителем Западно-Сибирского СУТ СК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старшего помощника руководителя Западно-Сибирского СУТ СК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(по организационным вопросам и контролю исполнения).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Порядок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Регламентом Общественного совета, который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руководителем Западно-Сибирского СУТ СК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4.Регламентом Общественного совета устанавливаются: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4.1 .Полномочия и порядок деятельности Общественного совета.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4.2. Порядок участия членов Общественного совета в его деятельности.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lastRenderedPageBreak/>
        <w:t>4.3. Формы, сроки и порядок проведения пленарных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4.4. Порядок формирования и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групп Общественного совета, а также порядок избрания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полномочия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4.5. Порядок прекращения и приостановления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4.6. Порядок утверждения новых членов Общественного совета.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4.7. Формы работы и порядок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совета.</w:t>
      </w:r>
    </w:p>
    <w:p w:rsidR="00AB7659" w:rsidRPr="009F6C23" w:rsidRDefault="00AB7659" w:rsidP="00AB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Иные вопросы</w:t>
      </w:r>
      <w:r w:rsidRPr="009F6C23">
        <w:rPr>
          <w:rFonts w:ascii="Times New Roman" w:hAnsi="Times New Roman" w:cs="Times New Roman"/>
          <w:sz w:val="28"/>
          <w:szCs w:val="28"/>
        </w:rPr>
        <w:t xml:space="preserve"> организации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A87141" w:rsidRDefault="00A87141"/>
    <w:sectPr w:rsidR="00A8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59"/>
    <w:rsid w:val="00A87141"/>
    <w:rsid w:val="00A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Чернышов</dc:creator>
  <cp:lastModifiedBy>Антон Чернышов</cp:lastModifiedBy>
  <cp:revision>1</cp:revision>
  <dcterms:created xsi:type="dcterms:W3CDTF">2013-12-05T04:57:00Z</dcterms:created>
  <dcterms:modified xsi:type="dcterms:W3CDTF">2013-12-05T04:58:00Z</dcterms:modified>
</cp:coreProperties>
</file>